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4484" w14:textId="77777777" w:rsidR="0065592A" w:rsidRPr="000D6641" w:rsidRDefault="000D6641" w:rsidP="000D6641">
      <w:pPr>
        <w:pStyle w:val="Default"/>
        <w:jc w:val="center"/>
        <w:rPr>
          <w:sz w:val="16"/>
          <w:szCs w:val="16"/>
        </w:rPr>
      </w:pPr>
      <w:bookmarkStart w:id="0" w:name="_GoBack"/>
      <w:bookmarkEnd w:id="0"/>
      <w:r w:rsidRPr="001D0E32">
        <w:rPr>
          <w:noProof/>
        </w:rPr>
        <w:drawing>
          <wp:inline distT="0" distB="0" distL="0" distR="0" wp14:anchorId="3DC563D6" wp14:editId="5893F084">
            <wp:extent cx="1630680" cy="882650"/>
            <wp:effectExtent l="0" t="0" r="0" b="6350"/>
            <wp:docPr id="1" name="Picture 1" descr="C:\Users\kgoldma1\Desktop\Cato_College_of_Education-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oldma1\Desktop\Cato_College_of_Education-1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0680" cy="882650"/>
                    </a:xfrm>
                    <a:prstGeom prst="rect">
                      <a:avLst/>
                    </a:prstGeom>
                    <a:noFill/>
                    <a:ln>
                      <a:noFill/>
                    </a:ln>
                  </pic:spPr>
                </pic:pic>
              </a:graphicData>
            </a:graphic>
          </wp:inline>
        </w:drawing>
      </w:r>
      <w:r>
        <w:br/>
      </w:r>
    </w:p>
    <w:p w14:paraId="3D3B6228" w14:textId="2B827553" w:rsidR="007D2D5B" w:rsidRPr="000D6641" w:rsidRDefault="003E2B7B" w:rsidP="007D2D5B">
      <w:pPr>
        <w:rPr>
          <w:rFonts w:ascii="Times New Roman" w:hAnsi="Times New Roman" w:cs="Times New Roman"/>
          <w:sz w:val="18"/>
          <w:szCs w:val="18"/>
        </w:rPr>
      </w:pPr>
      <w:r w:rsidRPr="00A35A7B">
        <w:rPr>
          <w:rFonts w:ascii="Times New Roman" w:eastAsia="Times New Roman" w:hAnsi="Times New Roman" w:cs="Times New Roman"/>
          <w:b/>
          <w:color w:val="000000" w:themeColor="text1"/>
          <w:sz w:val="18"/>
          <w:szCs w:val="18"/>
        </w:rPr>
        <w:t>Assistant</w:t>
      </w:r>
      <w:r w:rsidR="0065592A" w:rsidRPr="000D6641">
        <w:rPr>
          <w:rFonts w:ascii="Times New Roman" w:eastAsia="Times New Roman" w:hAnsi="Times New Roman" w:cs="Times New Roman"/>
          <w:b/>
          <w:sz w:val="18"/>
          <w:szCs w:val="18"/>
        </w:rPr>
        <w:t xml:space="preserve"> Reading Faculty Position in Elementary </w:t>
      </w:r>
      <w:r w:rsidR="00FC5645">
        <w:rPr>
          <w:rFonts w:ascii="Times New Roman" w:eastAsia="Times New Roman" w:hAnsi="Times New Roman" w:cs="Times New Roman"/>
          <w:b/>
          <w:sz w:val="18"/>
          <w:szCs w:val="18"/>
        </w:rPr>
        <w:t xml:space="preserve">and Special Education. Position </w:t>
      </w:r>
      <w:r w:rsidR="00FC5645" w:rsidRPr="00FC5645">
        <w:rPr>
          <w:rFonts w:ascii="Times New Roman" w:eastAsia="Times New Roman" w:hAnsi="Times New Roman" w:cs="Times New Roman"/>
          <w:b/>
          <w:sz w:val="18"/>
          <w:szCs w:val="18"/>
        </w:rPr>
        <w:t>00</w:t>
      </w:r>
      <w:r w:rsidR="00F74B91">
        <w:rPr>
          <w:rFonts w:ascii="Times New Roman" w:eastAsia="Times New Roman" w:hAnsi="Times New Roman" w:cs="Times New Roman"/>
          <w:b/>
          <w:sz w:val="18"/>
          <w:szCs w:val="18"/>
        </w:rPr>
        <w:t>4844</w:t>
      </w:r>
      <w:r w:rsidR="00FC5645">
        <w:rPr>
          <w:rFonts w:ascii="Times New Roman" w:eastAsia="Times New Roman" w:hAnsi="Times New Roman" w:cs="Times New Roman"/>
          <w:b/>
          <w:sz w:val="18"/>
          <w:szCs w:val="18"/>
        </w:rPr>
        <w:t xml:space="preserve">. </w:t>
      </w:r>
      <w:r w:rsidR="0065592A" w:rsidRPr="007851D1">
        <w:rPr>
          <w:rFonts w:ascii="Times New Roman" w:eastAsia="Times New Roman" w:hAnsi="Times New Roman" w:cs="Times New Roman"/>
          <w:sz w:val="18"/>
          <w:szCs w:val="18"/>
        </w:rPr>
        <w:t>T</w:t>
      </w:r>
      <w:r w:rsidR="0065592A" w:rsidRPr="000D6641">
        <w:rPr>
          <w:rFonts w:ascii="Times New Roman" w:eastAsia="Times New Roman" w:hAnsi="Times New Roman" w:cs="Times New Roman"/>
          <w:sz w:val="18"/>
          <w:szCs w:val="18"/>
        </w:rPr>
        <w:t xml:space="preserve">he </w:t>
      </w:r>
      <w:r w:rsidR="007D2D5B" w:rsidRPr="000D6641">
        <w:rPr>
          <w:rFonts w:ascii="Times New Roman" w:eastAsia="Times New Roman" w:hAnsi="Times New Roman" w:cs="Times New Roman"/>
          <w:sz w:val="18"/>
          <w:szCs w:val="18"/>
        </w:rPr>
        <w:t>Departments of Reading</w:t>
      </w:r>
      <w:r w:rsidR="0065592A" w:rsidRPr="000D6641">
        <w:rPr>
          <w:rFonts w:ascii="Times New Roman" w:eastAsia="Times New Roman" w:hAnsi="Times New Roman" w:cs="Times New Roman"/>
          <w:sz w:val="18"/>
          <w:szCs w:val="18"/>
        </w:rPr>
        <w:t xml:space="preserve"> </w:t>
      </w:r>
      <w:r w:rsidR="007D2D5B" w:rsidRPr="000D6641">
        <w:rPr>
          <w:rFonts w:ascii="Times New Roman" w:eastAsia="Times New Roman" w:hAnsi="Times New Roman" w:cs="Times New Roman"/>
          <w:sz w:val="18"/>
          <w:szCs w:val="18"/>
        </w:rPr>
        <w:t xml:space="preserve">and </w:t>
      </w:r>
      <w:r w:rsidR="0065592A" w:rsidRPr="000D6641">
        <w:rPr>
          <w:rFonts w:ascii="Times New Roman" w:eastAsia="Times New Roman" w:hAnsi="Times New Roman" w:cs="Times New Roman"/>
          <w:sz w:val="18"/>
          <w:szCs w:val="18"/>
        </w:rPr>
        <w:t xml:space="preserve">Elementary Education </w:t>
      </w:r>
      <w:r w:rsidR="007D2D5B" w:rsidRPr="000D6641">
        <w:rPr>
          <w:rFonts w:ascii="Times New Roman" w:eastAsia="Times New Roman" w:hAnsi="Times New Roman" w:cs="Times New Roman"/>
          <w:sz w:val="18"/>
          <w:szCs w:val="18"/>
        </w:rPr>
        <w:t xml:space="preserve">and Special Education and Child Development </w:t>
      </w:r>
      <w:r w:rsidR="0065592A" w:rsidRPr="000D6641">
        <w:rPr>
          <w:rFonts w:ascii="Times New Roman" w:eastAsia="Times New Roman" w:hAnsi="Times New Roman" w:cs="Times New Roman"/>
          <w:sz w:val="18"/>
          <w:szCs w:val="18"/>
        </w:rPr>
        <w:t xml:space="preserve">in the Cato College of Education at the University of North Carolina at Charlotte are pleased to invite applications for </w:t>
      </w:r>
      <w:r w:rsidR="00CA5D78">
        <w:rPr>
          <w:rFonts w:ascii="Times New Roman" w:eastAsia="Times New Roman" w:hAnsi="Times New Roman" w:cs="Times New Roman"/>
          <w:color w:val="000000" w:themeColor="text1"/>
          <w:sz w:val="18"/>
          <w:szCs w:val="18"/>
        </w:rPr>
        <w:t>a</w:t>
      </w:r>
      <w:r w:rsidR="0065592A" w:rsidRPr="00A35A7B">
        <w:rPr>
          <w:rFonts w:ascii="Times New Roman" w:eastAsia="Times New Roman" w:hAnsi="Times New Roman" w:cs="Times New Roman"/>
          <w:color w:val="000000" w:themeColor="text1"/>
          <w:sz w:val="18"/>
          <w:szCs w:val="18"/>
        </w:rPr>
        <w:t xml:space="preserve"> </w:t>
      </w:r>
      <w:r w:rsidRPr="00A35A7B">
        <w:rPr>
          <w:rFonts w:ascii="Times New Roman" w:eastAsia="Times New Roman" w:hAnsi="Times New Roman" w:cs="Times New Roman"/>
          <w:color w:val="000000" w:themeColor="text1"/>
          <w:sz w:val="18"/>
          <w:szCs w:val="18"/>
        </w:rPr>
        <w:t xml:space="preserve">new </w:t>
      </w:r>
      <w:r w:rsidR="0065592A" w:rsidRPr="000D6641">
        <w:rPr>
          <w:rFonts w:ascii="Times New Roman" w:eastAsia="Times New Roman" w:hAnsi="Times New Roman" w:cs="Times New Roman"/>
          <w:sz w:val="18"/>
          <w:szCs w:val="18"/>
        </w:rPr>
        <w:t>reading fac</w:t>
      </w:r>
      <w:r w:rsidR="00740077">
        <w:rPr>
          <w:rFonts w:ascii="Times New Roman" w:eastAsia="Times New Roman" w:hAnsi="Times New Roman" w:cs="Times New Roman"/>
          <w:sz w:val="18"/>
          <w:szCs w:val="18"/>
        </w:rPr>
        <w:t>ulty position in elementary or</w:t>
      </w:r>
      <w:r w:rsidR="0065592A" w:rsidRPr="000D6641">
        <w:rPr>
          <w:rFonts w:ascii="Times New Roman" w:eastAsia="Times New Roman" w:hAnsi="Times New Roman" w:cs="Times New Roman"/>
          <w:sz w:val="18"/>
          <w:szCs w:val="18"/>
        </w:rPr>
        <w:t xml:space="preserve"> special education. </w:t>
      </w:r>
      <w:r w:rsidR="00CA5D78">
        <w:rPr>
          <w:rFonts w:ascii="Times New Roman" w:eastAsia="Times New Roman" w:hAnsi="Times New Roman" w:cs="Times New Roman"/>
          <w:sz w:val="18"/>
          <w:szCs w:val="18"/>
        </w:rPr>
        <w:t>This</w:t>
      </w:r>
      <w:r w:rsidR="0065592A" w:rsidRPr="000D6641">
        <w:rPr>
          <w:rFonts w:ascii="Times New Roman" w:eastAsia="Times New Roman" w:hAnsi="Times New Roman" w:cs="Times New Roman"/>
          <w:sz w:val="18"/>
          <w:szCs w:val="18"/>
        </w:rPr>
        <w:t xml:space="preserve"> tenure-eligible position will begin August 15, 20</w:t>
      </w:r>
      <w:r>
        <w:rPr>
          <w:rFonts w:ascii="Times New Roman" w:eastAsia="Times New Roman" w:hAnsi="Times New Roman" w:cs="Times New Roman"/>
          <w:sz w:val="18"/>
          <w:szCs w:val="18"/>
        </w:rPr>
        <w:t>19</w:t>
      </w:r>
      <w:r w:rsidR="0065592A" w:rsidRPr="000D6641">
        <w:rPr>
          <w:rFonts w:ascii="Times New Roman" w:eastAsia="Times New Roman" w:hAnsi="Times New Roman" w:cs="Times New Roman"/>
          <w:sz w:val="18"/>
          <w:szCs w:val="18"/>
        </w:rPr>
        <w:t xml:space="preserve">. </w:t>
      </w:r>
      <w:r w:rsidR="00E85738">
        <w:rPr>
          <w:rFonts w:ascii="Times New Roman" w:eastAsia="Times New Roman" w:hAnsi="Times New Roman" w:cs="Times New Roman"/>
          <w:sz w:val="18"/>
          <w:szCs w:val="18"/>
        </w:rPr>
        <w:t>Both</w:t>
      </w:r>
      <w:r w:rsidR="00E85738" w:rsidRPr="000D6641">
        <w:rPr>
          <w:rFonts w:ascii="Times New Roman" w:eastAsia="Times New Roman" w:hAnsi="Times New Roman" w:cs="Times New Roman"/>
          <w:sz w:val="18"/>
          <w:szCs w:val="18"/>
        </w:rPr>
        <w:t xml:space="preserve"> </w:t>
      </w:r>
      <w:r w:rsidR="0065592A" w:rsidRPr="000D6641">
        <w:rPr>
          <w:rFonts w:ascii="Times New Roman" w:eastAsia="Times New Roman" w:hAnsi="Times New Roman" w:cs="Times New Roman"/>
          <w:sz w:val="18"/>
          <w:szCs w:val="18"/>
        </w:rPr>
        <w:t xml:space="preserve">departments offer doctoral, </w:t>
      </w:r>
      <w:r w:rsidR="00BB00EE">
        <w:rPr>
          <w:rFonts w:ascii="Times New Roman" w:eastAsia="Times New Roman" w:hAnsi="Times New Roman" w:cs="Times New Roman"/>
          <w:sz w:val="18"/>
          <w:szCs w:val="18"/>
        </w:rPr>
        <w:t xml:space="preserve">graduate, and </w:t>
      </w:r>
      <w:r w:rsidR="0065592A" w:rsidRPr="000D6641">
        <w:rPr>
          <w:rFonts w:ascii="Times New Roman" w:eastAsia="Times New Roman" w:hAnsi="Times New Roman" w:cs="Times New Roman"/>
          <w:sz w:val="18"/>
          <w:szCs w:val="18"/>
        </w:rPr>
        <w:t>undergraduate programs</w:t>
      </w:r>
      <w:r w:rsidR="00E85738">
        <w:rPr>
          <w:rFonts w:ascii="Times New Roman" w:eastAsia="Times New Roman" w:hAnsi="Times New Roman" w:cs="Times New Roman"/>
          <w:sz w:val="18"/>
          <w:szCs w:val="18"/>
        </w:rPr>
        <w:t>. Th</w:t>
      </w:r>
      <w:r w:rsidR="00740077">
        <w:rPr>
          <w:rFonts w:ascii="Times New Roman" w:eastAsia="Times New Roman" w:hAnsi="Times New Roman" w:cs="Times New Roman"/>
          <w:sz w:val="18"/>
          <w:szCs w:val="18"/>
        </w:rPr>
        <w:t>e</w:t>
      </w:r>
      <w:r w:rsidR="00E85738">
        <w:rPr>
          <w:rFonts w:ascii="Times New Roman" w:eastAsia="Times New Roman" w:hAnsi="Times New Roman" w:cs="Times New Roman"/>
          <w:sz w:val="18"/>
          <w:szCs w:val="18"/>
        </w:rPr>
        <w:t xml:space="preserve"> </w:t>
      </w:r>
      <w:r w:rsidR="00A35A7B">
        <w:rPr>
          <w:rFonts w:ascii="Times New Roman" w:hAnsi="Times New Roman" w:cs="Times New Roman"/>
          <w:sz w:val="18"/>
          <w:szCs w:val="18"/>
        </w:rPr>
        <w:t xml:space="preserve">departmental needs </w:t>
      </w:r>
      <w:r w:rsidR="002858F0">
        <w:rPr>
          <w:rFonts w:ascii="Times New Roman" w:hAnsi="Times New Roman" w:cs="Times New Roman"/>
          <w:sz w:val="18"/>
          <w:szCs w:val="18"/>
        </w:rPr>
        <w:t>and expertise</w:t>
      </w:r>
      <w:r w:rsidR="00E85738">
        <w:rPr>
          <w:rFonts w:ascii="Times New Roman" w:hAnsi="Times New Roman" w:cs="Times New Roman"/>
          <w:sz w:val="18"/>
          <w:szCs w:val="18"/>
        </w:rPr>
        <w:t xml:space="preserve"> of </w:t>
      </w:r>
      <w:r w:rsidR="00BB00EE">
        <w:rPr>
          <w:rFonts w:ascii="Times New Roman" w:hAnsi="Times New Roman" w:cs="Times New Roman"/>
          <w:sz w:val="18"/>
          <w:szCs w:val="18"/>
        </w:rPr>
        <w:t>successful candidates</w:t>
      </w:r>
      <w:r w:rsidR="007D2D5B" w:rsidRPr="000D6641">
        <w:rPr>
          <w:rFonts w:ascii="Times New Roman" w:hAnsi="Times New Roman" w:cs="Times New Roman"/>
          <w:sz w:val="18"/>
          <w:szCs w:val="18"/>
        </w:rPr>
        <w:t xml:space="preserve"> will </w:t>
      </w:r>
      <w:r w:rsidR="00E85738">
        <w:rPr>
          <w:rFonts w:ascii="Times New Roman" w:hAnsi="Times New Roman" w:cs="Times New Roman"/>
          <w:sz w:val="18"/>
          <w:szCs w:val="18"/>
        </w:rPr>
        <w:t xml:space="preserve">determine whether </w:t>
      </w:r>
      <w:r w:rsidR="00740077">
        <w:rPr>
          <w:rFonts w:ascii="Times New Roman" w:hAnsi="Times New Roman" w:cs="Times New Roman"/>
          <w:sz w:val="18"/>
          <w:szCs w:val="18"/>
        </w:rPr>
        <w:t>new faculty</w:t>
      </w:r>
      <w:r w:rsidR="00E85738">
        <w:rPr>
          <w:rFonts w:ascii="Times New Roman" w:hAnsi="Times New Roman" w:cs="Times New Roman"/>
          <w:sz w:val="18"/>
          <w:szCs w:val="18"/>
        </w:rPr>
        <w:t xml:space="preserve"> will </w:t>
      </w:r>
      <w:r w:rsidR="007D2D5B" w:rsidRPr="000D6641">
        <w:rPr>
          <w:rFonts w:ascii="Times New Roman" w:hAnsi="Times New Roman" w:cs="Times New Roman"/>
          <w:sz w:val="18"/>
          <w:szCs w:val="18"/>
        </w:rPr>
        <w:t xml:space="preserve">join the Department of Reading and Elementary Education or the Department of Special Education and Child Development.  </w:t>
      </w:r>
    </w:p>
    <w:p w14:paraId="2A316915" w14:textId="77777777" w:rsidR="0065592A" w:rsidRPr="000D6641" w:rsidRDefault="0065592A">
      <w:pPr>
        <w:rPr>
          <w:sz w:val="18"/>
          <w:szCs w:val="18"/>
        </w:rPr>
      </w:pPr>
    </w:p>
    <w:p w14:paraId="44990838" w14:textId="65744D20" w:rsidR="0065592A" w:rsidRPr="000D6641" w:rsidRDefault="0065592A" w:rsidP="0065592A">
      <w:pPr>
        <w:rPr>
          <w:rFonts w:ascii="Times New Roman" w:hAnsi="Times New Roman" w:cs="Times New Roman"/>
          <w:sz w:val="18"/>
          <w:szCs w:val="18"/>
        </w:rPr>
      </w:pPr>
      <w:r w:rsidRPr="000D6641">
        <w:rPr>
          <w:rFonts w:ascii="Times New Roman" w:eastAsia="Times New Roman" w:hAnsi="Times New Roman" w:cs="Times New Roman"/>
          <w:b/>
          <w:sz w:val="18"/>
          <w:szCs w:val="18"/>
        </w:rPr>
        <w:t>Responsibilities.</w:t>
      </w:r>
      <w:r w:rsidRPr="000D6641">
        <w:rPr>
          <w:rFonts w:ascii="Times New Roman" w:eastAsia="Times New Roman" w:hAnsi="Times New Roman" w:cs="Times New Roman"/>
          <w:sz w:val="18"/>
          <w:szCs w:val="18"/>
        </w:rPr>
        <w:t xml:space="preserve"> Maintain scholarly productivity in research related to reading</w:t>
      </w:r>
      <w:r w:rsidR="003E2B7B">
        <w:rPr>
          <w:rFonts w:ascii="Times New Roman" w:eastAsia="Times New Roman" w:hAnsi="Times New Roman" w:cs="Times New Roman"/>
          <w:sz w:val="18"/>
          <w:szCs w:val="18"/>
        </w:rPr>
        <w:t xml:space="preserve">, </w:t>
      </w:r>
      <w:r w:rsidRPr="000D6641">
        <w:rPr>
          <w:rFonts w:ascii="Times New Roman" w:eastAsia="Times New Roman" w:hAnsi="Times New Roman" w:cs="Times New Roman"/>
          <w:sz w:val="18"/>
          <w:szCs w:val="18"/>
        </w:rPr>
        <w:t>seek external funds to support research activities, teach undergraduate and/or graduate methods courses, w</w:t>
      </w:r>
      <w:r w:rsidRPr="000D6641">
        <w:rPr>
          <w:rFonts w:ascii="Times New Roman" w:hAnsi="Times New Roman" w:cs="Times New Roman"/>
          <w:sz w:val="18"/>
          <w:szCs w:val="18"/>
        </w:rPr>
        <w:t>ork with the community on reading initiatives, and provide service to the university</w:t>
      </w:r>
      <w:r w:rsidRPr="000D6641">
        <w:rPr>
          <w:rFonts w:ascii="Times New Roman" w:eastAsia="Times New Roman" w:hAnsi="Times New Roman" w:cs="Times New Roman"/>
          <w:sz w:val="18"/>
          <w:szCs w:val="18"/>
        </w:rPr>
        <w:t xml:space="preserve"> and profession. </w:t>
      </w:r>
    </w:p>
    <w:p w14:paraId="3DDD3206" w14:textId="77777777" w:rsidR="0065592A" w:rsidRPr="000D6641" w:rsidRDefault="0065592A" w:rsidP="0065592A">
      <w:pPr>
        <w:rPr>
          <w:rFonts w:ascii="Times New Roman" w:hAnsi="Times New Roman" w:cs="Times New Roman"/>
          <w:sz w:val="18"/>
          <w:szCs w:val="18"/>
        </w:rPr>
      </w:pPr>
    </w:p>
    <w:p w14:paraId="69D4D64F" w14:textId="3121DEBA" w:rsidR="004B67FF" w:rsidRPr="000D6641" w:rsidRDefault="0065592A" w:rsidP="0065592A">
      <w:pPr>
        <w:rPr>
          <w:rFonts w:ascii="Times New Roman" w:eastAsia="Times New Roman" w:hAnsi="Times New Roman" w:cs="Times New Roman"/>
          <w:sz w:val="18"/>
          <w:szCs w:val="18"/>
        </w:rPr>
      </w:pPr>
      <w:r w:rsidRPr="000D6641">
        <w:rPr>
          <w:rFonts w:ascii="Times New Roman" w:eastAsia="Times New Roman" w:hAnsi="Times New Roman" w:cs="Times New Roman"/>
          <w:b/>
          <w:sz w:val="18"/>
          <w:szCs w:val="18"/>
        </w:rPr>
        <w:t xml:space="preserve">Qualifications. </w:t>
      </w:r>
      <w:r w:rsidR="00974436">
        <w:rPr>
          <w:rFonts w:ascii="Times New Roman" w:eastAsia="Times New Roman" w:hAnsi="Times New Roman" w:cs="Times New Roman"/>
          <w:sz w:val="18"/>
          <w:szCs w:val="18"/>
        </w:rPr>
        <w:t xml:space="preserve">Candidates </w:t>
      </w:r>
      <w:r w:rsidR="00974436" w:rsidRPr="000D6641">
        <w:rPr>
          <w:rFonts w:ascii="Times New Roman" w:eastAsia="Times New Roman" w:hAnsi="Times New Roman" w:cs="Times New Roman"/>
          <w:sz w:val="18"/>
          <w:szCs w:val="18"/>
        </w:rPr>
        <w:t>must have an earned doctorate</w:t>
      </w:r>
      <w:r w:rsidR="00BB00EE">
        <w:rPr>
          <w:rFonts w:ascii="Times New Roman" w:eastAsia="Times New Roman" w:hAnsi="Times New Roman" w:cs="Times New Roman"/>
          <w:sz w:val="18"/>
          <w:szCs w:val="18"/>
        </w:rPr>
        <w:t xml:space="preserve"> (or earned doctorate by</w:t>
      </w:r>
      <w:r w:rsidR="00CC06A6">
        <w:rPr>
          <w:rFonts w:ascii="Times New Roman" w:eastAsia="Times New Roman" w:hAnsi="Times New Roman" w:cs="Times New Roman"/>
          <w:sz w:val="18"/>
          <w:szCs w:val="18"/>
        </w:rPr>
        <w:t xml:space="preserve"> the</w:t>
      </w:r>
      <w:r w:rsidR="00BB00EE">
        <w:rPr>
          <w:rFonts w:ascii="Times New Roman" w:eastAsia="Times New Roman" w:hAnsi="Times New Roman" w:cs="Times New Roman"/>
          <w:sz w:val="18"/>
          <w:szCs w:val="18"/>
        </w:rPr>
        <w:t xml:space="preserve"> employment start date)</w:t>
      </w:r>
      <w:r w:rsidR="00974436" w:rsidRPr="000D6641">
        <w:rPr>
          <w:rFonts w:ascii="Times New Roman" w:eastAsia="Times New Roman" w:hAnsi="Times New Roman" w:cs="Times New Roman"/>
          <w:sz w:val="18"/>
          <w:szCs w:val="18"/>
        </w:rPr>
        <w:t xml:space="preserve"> in Elementary Education, Reading, Special Education or a closely related field from an accredited university. </w:t>
      </w:r>
      <w:r w:rsidR="00464966" w:rsidRPr="0076475E">
        <w:rPr>
          <w:rFonts w:ascii="Times New Roman" w:eastAsia="Times New Roman" w:hAnsi="Times New Roman" w:cs="Times New Roman"/>
          <w:sz w:val="18"/>
          <w:szCs w:val="18"/>
        </w:rPr>
        <w:t>Faculty area of expertise for all positions s</w:t>
      </w:r>
      <w:r w:rsidR="007D5C1B">
        <w:rPr>
          <w:rFonts w:ascii="Times New Roman" w:eastAsia="Times New Roman" w:hAnsi="Times New Roman" w:cs="Times New Roman"/>
          <w:sz w:val="18"/>
          <w:szCs w:val="18"/>
        </w:rPr>
        <w:t>hould be in elementary reading. E</w:t>
      </w:r>
      <w:r w:rsidR="003E2B7B">
        <w:rPr>
          <w:rFonts w:ascii="Times New Roman" w:eastAsia="Times New Roman" w:hAnsi="Times New Roman" w:cs="Times New Roman"/>
          <w:sz w:val="18"/>
          <w:szCs w:val="18"/>
        </w:rPr>
        <w:t xml:space="preserve">xpertise in </w:t>
      </w:r>
      <w:r w:rsidR="00464966" w:rsidRPr="0076475E">
        <w:rPr>
          <w:rFonts w:ascii="Times New Roman" w:eastAsia="Times New Roman" w:hAnsi="Times New Roman" w:cs="Times New Roman"/>
          <w:sz w:val="18"/>
          <w:szCs w:val="18"/>
        </w:rPr>
        <w:t>reading assessment, diagnosis and remediation of reading difficulties, and/or reading interventions</w:t>
      </w:r>
      <w:r w:rsidR="003E2B7B">
        <w:rPr>
          <w:rFonts w:ascii="Times New Roman" w:eastAsia="Times New Roman" w:hAnsi="Times New Roman" w:cs="Times New Roman"/>
          <w:sz w:val="18"/>
          <w:szCs w:val="18"/>
        </w:rPr>
        <w:t xml:space="preserve"> is preferred</w:t>
      </w:r>
      <w:r w:rsidR="00464966" w:rsidRPr="0076475E">
        <w:rPr>
          <w:rFonts w:ascii="Times New Roman" w:eastAsia="Times New Roman" w:hAnsi="Times New Roman" w:cs="Times New Roman"/>
          <w:sz w:val="18"/>
          <w:szCs w:val="18"/>
        </w:rPr>
        <w:t>.</w:t>
      </w:r>
      <w:r w:rsidR="00464966">
        <w:rPr>
          <w:rFonts w:ascii="Times New Roman" w:eastAsia="Times New Roman" w:hAnsi="Times New Roman" w:cs="Times New Roman"/>
          <w:sz w:val="18"/>
          <w:szCs w:val="18"/>
        </w:rPr>
        <w:t xml:space="preserve"> </w:t>
      </w:r>
      <w:r w:rsidR="00931873">
        <w:rPr>
          <w:rFonts w:ascii="Times New Roman" w:eastAsia="Times New Roman" w:hAnsi="Times New Roman" w:cs="Times New Roman"/>
          <w:sz w:val="18"/>
          <w:szCs w:val="18"/>
        </w:rPr>
        <w:t xml:space="preserve">Two years </w:t>
      </w:r>
      <w:r w:rsidR="00A72F93">
        <w:rPr>
          <w:rFonts w:ascii="Times New Roman" w:eastAsia="Times New Roman" w:hAnsi="Times New Roman" w:cs="Times New Roman"/>
          <w:sz w:val="18"/>
          <w:szCs w:val="18"/>
        </w:rPr>
        <w:t xml:space="preserve">K-12 </w:t>
      </w:r>
      <w:r w:rsidR="00931873">
        <w:rPr>
          <w:rFonts w:ascii="Times New Roman" w:eastAsia="Times New Roman" w:hAnsi="Times New Roman" w:cs="Times New Roman"/>
          <w:sz w:val="18"/>
          <w:szCs w:val="18"/>
        </w:rPr>
        <w:t>teachin</w:t>
      </w:r>
      <w:r w:rsidR="00A72F93">
        <w:rPr>
          <w:rFonts w:ascii="Times New Roman" w:eastAsia="Times New Roman" w:hAnsi="Times New Roman" w:cs="Times New Roman"/>
          <w:sz w:val="18"/>
          <w:szCs w:val="18"/>
        </w:rPr>
        <w:t xml:space="preserve">g experience is also preferred. </w:t>
      </w:r>
      <w:r w:rsidR="00483ED7">
        <w:rPr>
          <w:rFonts w:ascii="Times New Roman" w:eastAsia="Times New Roman" w:hAnsi="Times New Roman" w:cs="Times New Roman"/>
          <w:sz w:val="18"/>
          <w:szCs w:val="18"/>
        </w:rPr>
        <w:t>We seek </w:t>
      </w:r>
      <w:r w:rsidRPr="000D6641">
        <w:rPr>
          <w:rFonts w:ascii="Times New Roman" w:eastAsia="Times New Roman" w:hAnsi="Times New Roman" w:cs="Times New Roman"/>
          <w:sz w:val="18"/>
          <w:szCs w:val="18"/>
        </w:rPr>
        <w:t>faculty colleague</w:t>
      </w:r>
      <w:r w:rsidR="00483ED7">
        <w:rPr>
          <w:rFonts w:ascii="Times New Roman" w:eastAsia="Times New Roman" w:hAnsi="Times New Roman" w:cs="Times New Roman"/>
          <w:sz w:val="18"/>
          <w:szCs w:val="18"/>
        </w:rPr>
        <w:t>s</w:t>
      </w:r>
      <w:r w:rsidRPr="000D6641">
        <w:rPr>
          <w:rFonts w:ascii="Times New Roman" w:eastAsia="Times New Roman" w:hAnsi="Times New Roman" w:cs="Times New Roman"/>
          <w:sz w:val="18"/>
          <w:szCs w:val="18"/>
        </w:rPr>
        <w:t xml:space="preserve"> t</w:t>
      </w:r>
      <w:r w:rsidR="00E023CA">
        <w:rPr>
          <w:rFonts w:ascii="Times New Roman" w:eastAsia="Times New Roman" w:hAnsi="Times New Roman" w:cs="Times New Roman"/>
          <w:sz w:val="18"/>
          <w:szCs w:val="18"/>
        </w:rPr>
        <w:t>o join a high achieving, productive, and dynamic</w:t>
      </w:r>
      <w:r w:rsidRPr="000D6641">
        <w:rPr>
          <w:rFonts w:ascii="Times New Roman" w:eastAsia="Times New Roman" w:hAnsi="Times New Roman" w:cs="Times New Roman"/>
          <w:sz w:val="18"/>
          <w:szCs w:val="18"/>
        </w:rPr>
        <w:t xml:space="preserve"> College of Education </w:t>
      </w:r>
      <w:r w:rsidR="00E85738">
        <w:rPr>
          <w:rFonts w:ascii="Times New Roman" w:eastAsia="Times New Roman" w:hAnsi="Times New Roman" w:cs="Times New Roman"/>
          <w:sz w:val="18"/>
          <w:szCs w:val="18"/>
        </w:rPr>
        <w:t xml:space="preserve">that is </w:t>
      </w:r>
      <w:r w:rsidR="00C467FC">
        <w:rPr>
          <w:rFonts w:ascii="Times New Roman" w:eastAsia="Times New Roman" w:hAnsi="Times New Roman" w:cs="Times New Roman"/>
          <w:sz w:val="18"/>
          <w:szCs w:val="18"/>
        </w:rPr>
        <w:t xml:space="preserve">on the rise </w:t>
      </w:r>
      <w:r w:rsidR="00E85738">
        <w:rPr>
          <w:rFonts w:ascii="Times New Roman" w:eastAsia="Times New Roman" w:hAnsi="Times New Roman" w:cs="Times New Roman"/>
          <w:sz w:val="18"/>
          <w:szCs w:val="18"/>
        </w:rPr>
        <w:t>as</w:t>
      </w:r>
      <w:r w:rsidR="00E85738" w:rsidRPr="000D6641">
        <w:rPr>
          <w:rFonts w:ascii="Times New Roman" w:eastAsia="Times New Roman" w:hAnsi="Times New Roman" w:cs="Times New Roman"/>
          <w:sz w:val="18"/>
          <w:szCs w:val="18"/>
        </w:rPr>
        <w:t xml:space="preserve"> </w:t>
      </w:r>
      <w:r w:rsidRPr="000D6641">
        <w:rPr>
          <w:rFonts w:ascii="Times New Roman" w:eastAsia="Times New Roman" w:hAnsi="Times New Roman" w:cs="Times New Roman"/>
          <w:sz w:val="18"/>
          <w:szCs w:val="18"/>
        </w:rPr>
        <w:t>a national leader in educational equity, excellence, and engagement</w:t>
      </w:r>
      <w:r w:rsidR="00C467FC">
        <w:rPr>
          <w:rFonts w:ascii="Times New Roman" w:eastAsia="Times New Roman" w:hAnsi="Times New Roman" w:cs="Times New Roman"/>
          <w:sz w:val="18"/>
          <w:szCs w:val="18"/>
        </w:rPr>
        <w:t xml:space="preserve">. With innovative research projects and strong community collaboration, the College is </w:t>
      </w:r>
      <w:r w:rsidRPr="000D6641">
        <w:rPr>
          <w:rFonts w:ascii="Times New Roman" w:eastAsia="Times New Roman" w:hAnsi="Times New Roman" w:cs="Times New Roman"/>
          <w:sz w:val="18"/>
          <w:szCs w:val="18"/>
        </w:rPr>
        <w:t xml:space="preserve">committed to preparing professionals who contribute to the positive </w:t>
      </w:r>
      <w:r w:rsidR="00E85738">
        <w:rPr>
          <w:rFonts w:ascii="Times New Roman" w:eastAsia="Times New Roman" w:hAnsi="Times New Roman" w:cs="Times New Roman"/>
          <w:sz w:val="18"/>
          <w:szCs w:val="18"/>
        </w:rPr>
        <w:t>learning experiences</w:t>
      </w:r>
      <w:r w:rsidR="00E85738" w:rsidRPr="000D6641">
        <w:rPr>
          <w:rFonts w:ascii="Times New Roman" w:eastAsia="Times New Roman" w:hAnsi="Times New Roman" w:cs="Times New Roman"/>
          <w:sz w:val="18"/>
          <w:szCs w:val="18"/>
        </w:rPr>
        <w:t xml:space="preserve"> </w:t>
      </w:r>
      <w:r w:rsidRPr="000D6641">
        <w:rPr>
          <w:rFonts w:ascii="Times New Roman" w:eastAsia="Times New Roman" w:hAnsi="Times New Roman" w:cs="Times New Roman"/>
          <w:sz w:val="18"/>
          <w:szCs w:val="18"/>
        </w:rPr>
        <w:t>of individuals and the development of effective schools for all children and youth, especially those reflecting the diversity of the population</w:t>
      </w:r>
      <w:r w:rsidR="00E023CA">
        <w:rPr>
          <w:rFonts w:ascii="Times New Roman" w:eastAsia="Times New Roman" w:hAnsi="Times New Roman" w:cs="Times New Roman"/>
          <w:sz w:val="18"/>
          <w:szCs w:val="18"/>
        </w:rPr>
        <w:t>s in urban schools. The College strives to develop a</w:t>
      </w:r>
      <w:r w:rsidRPr="000D6641">
        <w:rPr>
          <w:rFonts w:ascii="Times New Roman" w:eastAsia="Times New Roman" w:hAnsi="Times New Roman" w:cs="Times New Roman"/>
          <w:sz w:val="18"/>
          <w:szCs w:val="18"/>
        </w:rPr>
        <w:t xml:space="preserve"> deep understanding of and respect for diversity among students and colleagues; therefore, we encourage applications from professionals who can </w:t>
      </w:r>
      <w:r w:rsidR="00974436">
        <w:rPr>
          <w:rFonts w:ascii="Times New Roman" w:eastAsia="Times New Roman" w:hAnsi="Times New Roman" w:cs="Times New Roman"/>
          <w:sz w:val="18"/>
          <w:szCs w:val="18"/>
        </w:rPr>
        <w:t xml:space="preserve">support and enhance the efforts toward </w:t>
      </w:r>
      <w:r w:rsidRPr="000D6641">
        <w:rPr>
          <w:rFonts w:ascii="Times New Roman" w:eastAsia="Times New Roman" w:hAnsi="Times New Roman" w:cs="Times New Roman"/>
          <w:sz w:val="18"/>
          <w:szCs w:val="18"/>
        </w:rPr>
        <w:t xml:space="preserve">this goal. </w:t>
      </w:r>
    </w:p>
    <w:p w14:paraId="252E9581" w14:textId="77777777" w:rsidR="004B67FF" w:rsidRPr="000D6641" w:rsidRDefault="004B67FF" w:rsidP="0065592A">
      <w:pPr>
        <w:rPr>
          <w:rFonts w:ascii="Times New Roman" w:eastAsia="Times New Roman" w:hAnsi="Times New Roman" w:cs="Times New Roman"/>
          <w:sz w:val="18"/>
          <w:szCs w:val="18"/>
        </w:rPr>
      </w:pPr>
    </w:p>
    <w:p w14:paraId="072A328F" w14:textId="09CB4B7B" w:rsidR="003A164C" w:rsidRPr="00931873" w:rsidRDefault="003A164C">
      <w:pPr>
        <w:rPr>
          <w:rFonts w:ascii="Times New Roman" w:eastAsia="Times New Roman" w:hAnsi="Times New Roman" w:cs="Times New Roman"/>
          <w:sz w:val="18"/>
          <w:szCs w:val="18"/>
        </w:rPr>
      </w:pPr>
      <w:r w:rsidRPr="00931873">
        <w:rPr>
          <w:rFonts w:ascii="Times New Roman" w:eastAsia="Times New Roman" w:hAnsi="Times New Roman" w:cs="Times New Roman"/>
          <w:sz w:val="18"/>
          <w:szCs w:val="18"/>
        </w:rPr>
        <w:t xml:space="preserve">Applicants for the Assistant Professor position will be expected to show promise of excellence in research, scholarship, </w:t>
      </w:r>
      <w:r w:rsidR="00BB00EE" w:rsidRPr="00931873">
        <w:rPr>
          <w:rFonts w:ascii="Times New Roman" w:eastAsia="Times New Roman" w:hAnsi="Times New Roman" w:cs="Times New Roman"/>
          <w:sz w:val="18"/>
          <w:szCs w:val="18"/>
        </w:rPr>
        <w:t>grant funding, and teaching.</w:t>
      </w:r>
      <w:r w:rsidRPr="00931873">
        <w:rPr>
          <w:rFonts w:ascii="Times New Roman" w:eastAsia="Times New Roman" w:hAnsi="Times New Roman" w:cs="Times New Roman"/>
          <w:sz w:val="18"/>
          <w:szCs w:val="18"/>
        </w:rPr>
        <w:t xml:space="preserve">  </w:t>
      </w:r>
      <w:r w:rsidR="00CA5D78">
        <w:rPr>
          <w:rFonts w:ascii="Times New Roman" w:eastAsia="Times New Roman" w:hAnsi="Times New Roman" w:cs="Times New Roman"/>
          <w:sz w:val="18"/>
          <w:szCs w:val="18"/>
        </w:rPr>
        <w:t>Salary</w:t>
      </w:r>
      <w:r w:rsidRPr="00931873">
        <w:rPr>
          <w:rFonts w:ascii="Times New Roman" w:eastAsia="Times New Roman" w:hAnsi="Times New Roman" w:cs="Times New Roman"/>
          <w:sz w:val="18"/>
          <w:szCs w:val="18"/>
        </w:rPr>
        <w:t xml:space="preserve"> will be competitive.  </w:t>
      </w:r>
    </w:p>
    <w:p w14:paraId="78E2505E" w14:textId="77777777" w:rsidR="003A164C" w:rsidRPr="000D6641" w:rsidRDefault="003A164C" w:rsidP="0065592A">
      <w:pPr>
        <w:rPr>
          <w:rFonts w:ascii="Times New Roman" w:eastAsia="Times New Roman" w:hAnsi="Times New Roman" w:cs="Times New Roman"/>
          <w:sz w:val="18"/>
          <w:szCs w:val="18"/>
        </w:rPr>
      </w:pPr>
      <w:r w:rsidRPr="000D6641">
        <w:rPr>
          <w:sz w:val="18"/>
          <w:szCs w:val="18"/>
        </w:rPr>
        <w:t xml:space="preserve"> </w:t>
      </w:r>
    </w:p>
    <w:p w14:paraId="1D321DBD" w14:textId="52ADF0C0" w:rsidR="000D6641" w:rsidRPr="000D6641" w:rsidRDefault="003A164C" w:rsidP="003A164C">
      <w:pPr>
        <w:rPr>
          <w:rFonts w:ascii="Times New Roman" w:eastAsia="Times New Roman" w:hAnsi="Times New Roman" w:cs="Times New Roman"/>
          <w:sz w:val="18"/>
          <w:szCs w:val="18"/>
        </w:rPr>
      </w:pPr>
      <w:r w:rsidRPr="000D6641">
        <w:rPr>
          <w:rFonts w:ascii="Times New Roman" w:eastAsia="Times New Roman" w:hAnsi="Times New Roman" w:cs="Times New Roman"/>
          <w:b/>
          <w:sz w:val="18"/>
          <w:szCs w:val="18"/>
        </w:rPr>
        <w:t xml:space="preserve">Setting. </w:t>
      </w:r>
      <w:r w:rsidRPr="000D6641">
        <w:rPr>
          <w:rFonts w:ascii="Times New Roman" w:eastAsia="Times New Roman" w:hAnsi="Times New Roman" w:cs="Times New Roman"/>
          <w:sz w:val="18"/>
          <w:szCs w:val="18"/>
        </w:rPr>
        <w:t>The University of North Carolina at Charlotte, North Carolina’s urban research university, offers approximately 2</w:t>
      </w:r>
      <w:r w:rsidR="00740077">
        <w:rPr>
          <w:rFonts w:ascii="Times New Roman" w:eastAsia="Times New Roman" w:hAnsi="Times New Roman" w:cs="Times New Roman"/>
          <w:sz w:val="18"/>
          <w:szCs w:val="18"/>
        </w:rPr>
        <w:t>9</w:t>
      </w:r>
      <w:r w:rsidRPr="000D6641">
        <w:rPr>
          <w:rFonts w:ascii="Times New Roman" w:eastAsia="Times New Roman" w:hAnsi="Times New Roman" w:cs="Times New Roman"/>
          <w:sz w:val="18"/>
          <w:szCs w:val="18"/>
        </w:rPr>
        <w:t xml:space="preserve">,000 culturally diverse students a wide range of undergraduate and graduate degree programs. </w:t>
      </w:r>
      <w:r w:rsidR="00E85738">
        <w:rPr>
          <w:rFonts w:ascii="Times New Roman" w:eastAsia="Times New Roman" w:hAnsi="Times New Roman" w:cs="Times New Roman"/>
          <w:sz w:val="18"/>
          <w:szCs w:val="18"/>
        </w:rPr>
        <w:t>S</w:t>
      </w:r>
      <w:r w:rsidRPr="000D6641">
        <w:rPr>
          <w:rFonts w:ascii="Times New Roman" w:eastAsia="Times New Roman" w:hAnsi="Times New Roman" w:cs="Times New Roman"/>
          <w:sz w:val="18"/>
          <w:szCs w:val="18"/>
        </w:rPr>
        <w:t xml:space="preserve">tudent population is estimated to grow to 35,000 by 2020. The University is located in one of the New South’s most beautiful cities. With a population of 2 million in its metropolitan region, there is a vast array of cultural and recreational opportunities and outstanding medical and community services to meet the interests and needs of a diverse population. The University is within the bounds of Charlotte-Mecklenburg Schools (CMS), one of the largest urban school districts in the country. With NCATE accreditation and over 100 full-time faculty members, the College of Education serves more than 3,000 students through undergraduate and graduate programs, including five doctoral programs, and is one of the largest teacher education programs in the state. </w:t>
      </w:r>
      <w:r w:rsidR="00A72082">
        <w:rPr>
          <w:rFonts w:ascii="Times New Roman" w:eastAsia="Times New Roman" w:hAnsi="Times New Roman" w:cs="Times New Roman"/>
          <w:sz w:val="18"/>
          <w:szCs w:val="18"/>
        </w:rPr>
        <w:t xml:space="preserve">With the support from the Office of Research and Development in the College of Education, </w:t>
      </w:r>
      <w:r w:rsidR="000D6641" w:rsidRPr="000D6641">
        <w:rPr>
          <w:rFonts w:ascii="Times New Roman" w:eastAsia="Times New Roman" w:hAnsi="Times New Roman" w:cs="Times New Roman"/>
          <w:sz w:val="18"/>
          <w:szCs w:val="18"/>
        </w:rPr>
        <w:t xml:space="preserve">faculty </w:t>
      </w:r>
      <w:r w:rsidR="00B8705B">
        <w:rPr>
          <w:rFonts w:ascii="Times New Roman" w:eastAsia="Times New Roman" w:hAnsi="Times New Roman" w:cs="Times New Roman"/>
          <w:sz w:val="18"/>
          <w:szCs w:val="18"/>
        </w:rPr>
        <w:t>secured</w:t>
      </w:r>
      <w:r w:rsidR="000D6641" w:rsidRPr="000D6641">
        <w:rPr>
          <w:rFonts w:ascii="Times New Roman" w:eastAsia="Times New Roman" w:hAnsi="Times New Roman" w:cs="Times New Roman"/>
          <w:sz w:val="18"/>
          <w:szCs w:val="18"/>
        </w:rPr>
        <w:t xml:space="preserve"> over </w:t>
      </w:r>
      <w:r w:rsidR="00B8705B" w:rsidRPr="00B8705B">
        <w:rPr>
          <w:rFonts w:ascii="Times New Roman" w:eastAsia="Times New Roman" w:hAnsi="Times New Roman" w:cs="Times New Roman"/>
          <w:sz w:val="18"/>
          <w:szCs w:val="18"/>
        </w:rPr>
        <w:t>$</w:t>
      </w:r>
      <w:r w:rsidR="00740077">
        <w:rPr>
          <w:rFonts w:ascii="Times New Roman" w:eastAsia="Times New Roman" w:hAnsi="Times New Roman" w:cs="Times New Roman"/>
          <w:sz w:val="18"/>
          <w:szCs w:val="18"/>
        </w:rPr>
        <w:t>8</w:t>
      </w:r>
      <w:r w:rsidR="004563E0">
        <w:rPr>
          <w:rFonts w:ascii="Times New Roman" w:eastAsia="Times New Roman" w:hAnsi="Times New Roman" w:cs="Times New Roman"/>
          <w:sz w:val="18"/>
          <w:szCs w:val="18"/>
        </w:rPr>
        <w:t xml:space="preserve"> million in grant funding in the </w:t>
      </w:r>
      <w:r w:rsidR="00E85738">
        <w:rPr>
          <w:rFonts w:ascii="Times New Roman" w:eastAsia="Times New Roman" w:hAnsi="Times New Roman" w:cs="Times New Roman"/>
          <w:sz w:val="18"/>
          <w:szCs w:val="18"/>
        </w:rPr>
        <w:t>201</w:t>
      </w:r>
      <w:r w:rsidR="00740077">
        <w:rPr>
          <w:rFonts w:ascii="Times New Roman" w:eastAsia="Times New Roman" w:hAnsi="Times New Roman" w:cs="Times New Roman"/>
          <w:sz w:val="18"/>
          <w:szCs w:val="18"/>
        </w:rPr>
        <w:t>7</w:t>
      </w:r>
      <w:r w:rsidR="00E85738">
        <w:rPr>
          <w:rFonts w:ascii="Times New Roman" w:eastAsia="Times New Roman" w:hAnsi="Times New Roman" w:cs="Times New Roman"/>
          <w:sz w:val="18"/>
          <w:szCs w:val="18"/>
        </w:rPr>
        <w:t>-201</w:t>
      </w:r>
      <w:r w:rsidR="00740077">
        <w:rPr>
          <w:rFonts w:ascii="Times New Roman" w:eastAsia="Times New Roman" w:hAnsi="Times New Roman" w:cs="Times New Roman"/>
          <w:sz w:val="18"/>
          <w:szCs w:val="18"/>
        </w:rPr>
        <w:t>8</w:t>
      </w:r>
      <w:r w:rsidR="00E85738">
        <w:rPr>
          <w:rFonts w:ascii="Times New Roman" w:eastAsia="Times New Roman" w:hAnsi="Times New Roman" w:cs="Times New Roman"/>
          <w:sz w:val="18"/>
          <w:szCs w:val="18"/>
        </w:rPr>
        <w:t xml:space="preserve"> academic year</w:t>
      </w:r>
      <w:r w:rsidR="004563E0">
        <w:rPr>
          <w:rFonts w:ascii="Times New Roman" w:eastAsia="Times New Roman" w:hAnsi="Times New Roman" w:cs="Times New Roman"/>
          <w:sz w:val="18"/>
          <w:szCs w:val="18"/>
        </w:rPr>
        <w:t>.</w:t>
      </w:r>
    </w:p>
    <w:p w14:paraId="26AB8B3E" w14:textId="77777777" w:rsidR="000D6641" w:rsidRPr="000D6641" w:rsidRDefault="000D6641" w:rsidP="003A164C">
      <w:pPr>
        <w:rPr>
          <w:rFonts w:ascii="Times New Roman" w:eastAsia="Times New Roman" w:hAnsi="Times New Roman" w:cs="Times New Roman"/>
          <w:sz w:val="18"/>
          <w:szCs w:val="18"/>
        </w:rPr>
      </w:pPr>
    </w:p>
    <w:p w14:paraId="1E098A1D" w14:textId="01A8BE24" w:rsidR="000D6641" w:rsidRPr="000D6641" w:rsidRDefault="000D6641" w:rsidP="000D6641">
      <w:pPr>
        <w:rPr>
          <w:rFonts w:ascii="Times New Roman" w:hAnsi="Times New Roman" w:cs="Times New Roman"/>
          <w:sz w:val="18"/>
          <w:szCs w:val="18"/>
        </w:rPr>
      </w:pPr>
      <w:r w:rsidRPr="000D6641">
        <w:rPr>
          <w:rFonts w:ascii="Times New Roman" w:eastAsia="Times New Roman" w:hAnsi="Times New Roman" w:cs="Times New Roman"/>
          <w:b/>
          <w:sz w:val="18"/>
          <w:szCs w:val="18"/>
        </w:rPr>
        <w:t>Application.</w:t>
      </w:r>
      <w:r w:rsidR="002B7DA8">
        <w:rPr>
          <w:rFonts w:ascii="Times New Roman" w:eastAsia="Times New Roman" w:hAnsi="Times New Roman" w:cs="Times New Roman"/>
          <w:sz w:val="18"/>
          <w:szCs w:val="18"/>
        </w:rPr>
        <w:t xml:space="preserve"> </w:t>
      </w:r>
      <w:r w:rsidR="00A72082">
        <w:rPr>
          <w:rFonts w:ascii="Times New Roman" w:eastAsia="Times New Roman" w:hAnsi="Times New Roman" w:cs="Times New Roman"/>
          <w:sz w:val="18"/>
          <w:szCs w:val="18"/>
        </w:rPr>
        <w:t>Application materials should include:</w:t>
      </w:r>
      <w:r w:rsidR="00A72082">
        <w:rPr>
          <w:rFonts w:ascii="Times New Roman" w:eastAsia="Times New Roman" w:hAnsi="Times New Roman" w:cs="Times New Roman"/>
          <w:sz w:val="18"/>
          <w:szCs w:val="18"/>
        </w:rPr>
        <w:br/>
      </w:r>
    </w:p>
    <w:p w14:paraId="6E8F97B3" w14:textId="3C55490D" w:rsidR="00A72082" w:rsidRPr="00A72082" w:rsidRDefault="000D6641" w:rsidP="00A72082">
      <w:pPr>
        <w:numPr>
          <w:ilvl w:val="0"/>
          <w:numId w:val="1"/>
        </w:numPr>
        <w:ind w:left="630" w:hanging="270"/>
        <w:contextualSpacing/>
        <w:rPr>
          <w:rFonts w:ascii="Times New Roman" w:eastAsia="Times New Roman" w:hAnsi="Times New Roman" w:cs="Times New Roman"/>
          <w:sz w:val="18"/>
          <w:szCs w:val="18"/>
        </w:rPr>
      </w:pPr>
      <w:r w:rsidRPr="000D6641">
        <w:rPr>
          <w:rFonts w:ascii="Times New Roman" w:eastAsia="Times New Roman" w:hAnsi="Times New Roman" w:cs="Times New Roman"/>
          <w:sz w:val="18"/>
          <w:szCs w:val="18"/>
        </w:rPr>
        <w:t>A cover letter that describes how the applicant’s professional qualifications relate to the respo</w:t>
      </w:r>
      <w:r w:rsidR="00F31488">
        <w:rPr>
          <w:rFonts w:ascii="Times New Roman" w:eastAsia="Times New Roman" w:hAnsi="Times New Roman" w:cs="Times New Roman"/>
          <w:sz w:val="18"/>
          <w:szCs w:val="18"/>
        </w:rPr>
        <w:t xml:space="preserve">nsibilities of the position, a </w:t>
      </w:r>
      <w:r w:rsidR="00E85738">
        <w:rPr>
          <w:rFonts w:ascii="Times New Roman" w:eastAsia="Times New Roman" w:hAnsi="Times New Roman" w:cs="Times New Roman"/>
          <w:sz w:val="18"/>
          <w:szCs w:val="18"/>
        </w:rPr>
        <w:t xml:space="preserve">clear </w:t>
      </w:r>
      <w:r w:rsidR="00F31488">
        <w:rPr>
          <w:rFonts w:ascii="Times New Roman" w:eastAsia="Times New Roman" w:hAnsi="Times New Roman" w:cs="Times New Roman"/>
          <w:sz w:val="18"/>
          <w:szCs w:val="18"/>
        </w:rPr>
        <w:t xml:space="preserve">description of </w:t>
      </w:r>
      <w:r w:rsidR="002B7DA8">
        <w:rPr>
          <w:rFonts w:ascii="Times New Roman" w:eastAsia="Times New Roman" w:hAnsi="Times New Roman" w:cs="Times New Roman"/>
          <w:sz w:val="18"/>
          <w:szCs w:val="18"/>
        </w:rPr>
        <w:t xml:space="preserve">the applicant’s </w:t>
      </w:r>
      <w:r w:rsidRPr="000D6641">
        <w:rPr>
          <w:rFonts w:ascii="Times New Roman" w:eastAsia="Times New Roman" w:hAnsi="Times New Roman" w:cs="Times New Roman"/>
          <w:sz w:val="18"/>
          <w:szCs w:val="18"/>
        </w:rPr>
        <w:t>research agenda</w:t>
      </w:r>
      <w:r w:rsidR="00E85738">
        <w:rPr>
          <w:rFonts w:ascii="Times New Roman" w:eastAsia="Times New Roman" w:hAnsi="Times New Roman" w:cs="Times New Roman"/>
          <w:sz w:val="18"/>
          <w:szCs w:val="18"/>
        </w:rPr>
        <w:t xml:space="preserve">, and </w:t>
      </w:r>
      <w:r w:rsidR="00E85738" w:rsidRPr="000D6641">
        <w:rPr>
          <w:rFonts w:ascii="Times New Roman" w:eastAsia="Times New Roman" w:hAnsi="Times New Roman" w:cs="Times New Roman"/>
          <w:sz w:val="18"/>
          <w:szCs w:val="18"/>
        </w:rPr>
        <w:t xml:space="preserve">a concise </w:t>
      </w:r>
      <w:r w:rsidR="00E85738">
        <w:rPr>
          <w:rFonts w:ascii="Times New Roman" w:eastAsia="Times New Roman" w:hAnsi="Times New Roman" w:cs="Times New Roman"/>
          <w:sz w:val="18"/>
          <w:szCs w:val="18"/>
        </w:rPr>
        <w:t>teaching philosophy.</w:t>
      </w:r>
    </w:p>
    <w:p w14:paraId="11B314BE" w14:textId="41987DC7" w:rsidR="000D6641" w:rsidRPr="000D6641" w:rsidRDefault="000D6641" w:rsidP="000D6641">
      <w:pPr>
        <w:numPr>
          <w:ilvl w:val="0"/>
          <w:numId w:val="1"/>
        </w:numPr>
        <w:ind w:left="630" w:hanging="270"/>
        <w:contextualSpacing/>
        <w:rPr>
          <w:rFonts w:ascii="Times New Roman" w:eastAsia="Times New Roman" w:hAnsi="Times New Roman" w:cs="Times New Roman"/>
          <w:sz w:val="18"/>
          <w:szCs w:val="18"/>
        </w:rPr>
      </w:pPr>
      <w:r w:rsidRPr="000D6641">
        <w:rPr>
          <w:rFonts w:ascii="Times New Roman" w:eastAsia="Times New Roman" w:hAnsi="Times New Roman" w:cs="Times New Roman"/>
          <w:sz w:val="18"/>
          <w:szCs w:val="18"/>
        </w:rPr>
        <w:t xml:space="preserve">A current </w:t>
      </w:r>
      <w:r w:rsidR="00314BD7">
        <w:rPr>
          <w:rFonts w:ascii="Times New Roman" w:eastAsia="Times New Roman" w:hAnsi="Times New Roman" w:cs="Times New Roman"/>
          <w:sz w:val="18"/>
          <w:szCs w:val="18"/>
        </w:rPr>
        <w:t>c</w:t>
      </w:r>
      <w:r w:rsidRPr="000D6641">
        <w:rPr>
          <w:rFonts w:ascii="Times New Roman" w:eastAsia="Times New Roman" w:hAnsi="Times New Roman" w:cs="Times New Roman"/>
          <w:sz w:val="18"/>
          <w:szCs w:val="18"/>
        </w:rPr>
        <w:t>urriculum vita;</w:t>
      </w:r>
    </w:p>
    <w:p w14:paraId="1E2F8016" w14:textId="77777777" w:rsidR="000D6641" w:rsidRPr="000D6641" w:rsidRDefault="000D6641" w:rsidP="000D6641">
      <w:pPr>
        <w:numPr>
          <w:ilvl w:val="0"/>
          <w:numId w:val="1"/>
        </w:numPr>
        <w:ind w:left="630" w:hanging="270"/>
        <w:contextualSpacing/>
        <w:rPr>
          <w:rFonts w:ascii="Times New Roman" w:eastAsia="Times New Roman" w:hAnsi="Times New Roman" w:cs="Times New Roman"/>
          <w:sz w:val="18"/>
          <w:szCs w:val="18"/>
        </w:rPr>
      </w:pPr>
      <w:r w:rsidRPr="000D6641">
        <w:rPr>
          <w:rFonts w:ascii="Times New Roman" w:eastAsia="Times New Roman" w:hAnsi="Times New Roman" w:cs="Times New Roman"/>
          <w:sz w:val="18"/>
          <w:szCs w:val="18"/>
        </w:rPr>
        <w:t>Unofficial copies of transcripts of all undergraduate and graduate degree programs completed;</w:t>
      </w:r>
    </w:p>
    <w:p w14:paraId="45335435" w14:textId="77777777" w:rsidR="00A72082" w:rsidRDefault="000D6641" w:rsidP="00A72082">
      <w:pPr>
        <w:numPr>
          <w:ilvl w:val="0"/>
          <w:numId w:val="1"/>
        </w:numPr>
        <w:ind w:left="630" w:hanging="270"/>
        <w:contextualSpacing/>
        <w:rPr>
          <w:rFonts w:ascii="Times New Roman" w:eastAsia="Times New Roman" w:hAnsi="Times New Roman" w:cs="Times New Roman"/>
          <w:sz w:val="18"/>
          <w:szCs w:val="18"/>
        </w:rPr>
      </w:pPr>
      <w:r w:rsidRPr="000D6641">
        <w:rPr>
          <w:rFonts w:ascii="Times New Roman" w:eastAsia="Times New Roman" w:hAnsi="Times New Roman" w:cs="Times New Roman"/>
          <w:sz w:val="18"/>
          <w:szCs w:val="18"/>
        </w:rPr>
        <w:t>Names, addresses (including titles and institutions), telephone numbers, and email a</w:t>
      </w:r>
      <w:r w:rsidR="00A72082">
        <w:rPr>
          <w:rFonts w:ascii="Times New Roman" w:eastAsia="Times New Roman" w:hAnsi="Times New Roman" w:cs="Times New Roman"/>
          <w:sz w:val="18"/>
          <w:szCs w:val="18"/>
        </w:rPr>
        <w:t>ddresses of five references; and</w:t>
      </w:r>
    </w:p>
    <w:p w14:paraId="647F9846" w14:textId="3894B434" w:rsidR="000D6641" w:rsidRPr="002D38DA" w:rsidRDefault="00A72082" w:rsidP="000D6641">
      <w:pPr>
        <w:numPr>
          <w:ilvl w:val="0"/>
          <w:numId w:val="1"/>
        </w:numPr>
        <w:ind w:left="630" w:hanging="27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Other supporting materials relevant to the candidate’s scholarship and teaching (i.e., sample publications).</w:t>
      </w:r>
    </w:p>
    <w:p w14:paraId="0E01A3F4" w14:textId="77777777" w:rsidR="000D6641" w:rsidRPr="000D6641" w:rsidRDefault="000D6641" w:rsidP="000D6641">
      <w:pPr>
        <w:rPr>
          <w:rFonts w:ascii="Times New Roman" w:hAnsi="Times New Roman" w:cs="Times New Roman"/>
          <w:sz w:val="18"/>
          <w:szCs w:val="18"/>
        </w:rPr>
      </w:pPr>
    </w:p>
    <w:p w14:paraId="6FFB780B" w14:textId="3737A659" w:rsidR="0065592A" w:rsidRPr="000D6641" w:rsidRDefault="000D6641">
      <w:pPr>
        <w:rPr>
          <w:rFonts w:ascii="Times New Roman" w:hAnsi="Times New Roman" w:cs="Times New Roman"/>
          <w:sz w:val="18"/>
          <w:szCs w:val="18"/>
        </w:rPr>
      </w:pPr>
      <w:r w:rsidRPr="000D6641">
        <w:rPr>
          <w:rFonts w:ascii="Times New Roman" w:eastAsia="Times New Roman" w:hAnsi="Times New Roman" w:cs="Times New Roman"/>
          <w:b/>
          <w:sz w:val="18"/>
          <w:szCs w:val="18"/>
        </w:rPr>
        <w:t>To Apply:</w:t>
      </w:r>
      <w:r w:rsidRPr="000D6641">
        <w:rPr>
          <w:rFonts w:ascii="Times New Roman" w:eastAsia="Times New Roman" w:hAnsi="Times New Roman" w:cs="Times New Roman"/>
          <w:sz w:val="18"/>
          <w:szCs w:val="18"/>
        </w:rPr>
        <w:t xml:space="preserve"> Apply electronically at </w:t>
      </w:r>
      <w:hyperlink r:id="rId8">
        <w:r w:rsidRPr="000D6641">
          <w:rPr>
            <w:rFonts w:ascii="Times New Roman" w:eastAsia="Times New Roman" w:hAnsi="Times New Roman" w:cs="Times New Roman"/>
            <w:color w:val="0000FF"/>
            <w:sz w:val="18"/>
            <w:szCs w:val="18"/>
            <w:u w:val="single"/>
          </w:rPr>
          <w:t>https://jobs.uncc.edu</w:t>
        </w:r>
      </w:hyperlink>
      <w:r w:rsidRPr="000D6641">
        <w:rPr>
          <w:rFonts w:ascii="Times New Roman" w:eastAsia="Times New Roman" w:hAnsi="Times New Roman" w:cs="Times New Roman"/>
          <w:sz w:val="18"/>
          <w:szCs w:val="18"/>
        </w:rPr>
        <w:t>. Only electronic submissions will be accepted.</w:t>
      </w:r>
      <w:r w:rsidR="00A72082">
        <w:rPr>
          <w:rFonts w:ascii="Times New Roman" w:eastAsia="Times New Roman" w:hAnsi="Times New Roman" w:cs="Times New Roman"/>
          <w:sz w:val="18"/>
          <w:szCs w:val="18"/>
        </w:rPr>
        <w:t xml:space="preserve"> Please attach each of the numbered items above to the submission.</w:t>
      </w:r>
      <w:r w:rsidRPr="000D6641">
        <w:rPr>
          <w:rFonts w:ascii="Times New Roman" w:eastAsia="Times New Roman" w:hAnsi="Times New Roman" w:cs="Times New Roman"/>
          <w:sz w:val="18"/>
          <w:szCs w:val="18"/>
        </w:rPr>
        <w:t xml:space="preserve"> For additional information or informal inqu</w:t>
      </w:r>
      <w:r>
        <w:rPr>
          <w:rFonts w:ascii="Times New Roman" w:eastAsia="Times New Roman" w:hAnsi="Times New Roman" w:cs="Times New Roman"/>
          <w:sz w:val="18"/>
          <w:szCs w:val="18"/>
        </w:rPr>
        <w:t xml:space="preserve">iries, contact Dr. </w:t>
      </w:r>
      <w:r w:rsidR="003403E4">
        <w:rPr>
          <w:rFonts w:ascii="Times New Roman" w:eastAsia="Times New Roman" w:hAnsi="Times New Roman" w:cs="Times New Roman"/>
          <w:sz w:val="18"/>
          <w:szCs w:val="18"/>
        </w:rPr>
        <w:t>Kr</w:t>
      </w:r>
      <w:r w:rsidR="007D5C1B">
        <w:rPr>
          <w:rFonts w:ascii="Times New Roman" w:eastAsia="Times New Roman" w:hAnsi="Times New Roman" w:cs="Times New Roman"/>
          <w:sz w:val="18"/>
          <w:szCs w:val="18"/>
        </w:rPr>
        <w:t>isten Beach 704-687-6162 or kbeach4@uncc.edu</w:t>
      </w:r>
      <w:r w:rsidR="003403E4">
        <w:rPr>
          <w:rFonts w:ascii="Times New Roman" w:eastAsia="Times New Roman" w:hAnsi="Times New Roman" w:cs="Times New Roman"/>
          <w:sz w:val="18"/>
          <w:szCs w:val="18"/>
        </w:rPr>
        <w:t xml:space="preserve"> or Dr. Paola Pilonieta at 704-687-8895 or pilonieta@uncc.edu</w:t>
      </w:r>
      <w:r w:rsidRPr="000D6641">
        <w:rPr>
          <w:rFonts w:ascii="Times New Roman" w:eastAsia="Times New Roman" w:hAnsi="Times New Roman" w:cs="Times New Roman"/>
          <w:sz w:val="18"/>
          <w:szCs w:val="18"/>
        </w:rPr>
        <w:t xml:space="preserve">, </w:t>
      </w:r>
      <w:r w:rsidR="003403E4">
        <w:rPr>
          <w:rFonts w:ascii="Times New Roman" w:eastAsia="Times New Roman" w:hAnsi="Times New Roman" w:cs="Times New Roman"/>
          <w:sz w:val="18"/>
          <w:szCs w:val="18"/>
        </w:rPr>
        <w:t>Co-</w:t>
      </w:r>
      <w:r w:rsidRPr="000D6641">
        <w:rPr>
          <w:rFonts w:ascii="Times New Roman" w:eastAsia="Times New Roman" w:hAnsi="Times New Roman" w:cs="Times New Roman"/>
          <w:sz w:val="18"/>
          <w:szCs w:val="18"/>
        </w:rPr>
        <w:t>Chair</w:t>
      </w:r>
      <w:r w:rsidR="003403E4">
        <w:rPr>
          <w:rFonts w:ascii="Times New Roman" w:eastAsia="Times New Roman" w:hAnsi="Times New Roman" w:cs="Times New Roman"/>
          <w:sz w:val="18"/>
          <w:szCs w:val="18"/>
        </w:rPr>
        <w:t>s</w:t>
      </w:r>
      <w:r w:rsidRPr="000D664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Reading Faculty Searc</w:t>
      </w:r>
      <w:r w:rsidRPr="00A35A7B">
        <w:rPr>
          <w:rFonts w:ascii="Times New Roman" w:eastAsia="Times New Roman" w:hAnsi="Times New Roman" w:cs="Times New Roman"/>
          <w:sz w:val="18"/>
          <w:szCs w:val="18"/>
        </w:rPr>
        <w:t>h</w:t>
      </w:r>
      <w:r w:rsidR="00A35A7B" w:rsidRPr="00A35A7B">
        <w:rPr>
          <w:rFonts w:ascii="Times New Roman" w:eastAsia="Times New Roman" w:hAnsi="Times New Roman" w:cs="Times New Roman"/>
          <w:color w:val="0000FF"/>
          <w:sz w:val="18"/>
          <w:szCs w:val="18"/>
        </w:rPr>
        <w:t xml:space="preserve">.  </w:t>
      </w:r>
      <w:r w:rsidR="002D38DA">
        <w:rPr>
          <w:rFonts w:ascii="Times New Roman" w:eastAsia="Times New Roman" w:hAnsi="Times New Roman" w:cs="Times New Roman"/>
          <w:sz w:val="18"/>
          <w:szCs w:val="18"/>
        </w:rPr>
        <w:t xml:space="preserve">Review of applications will begin </w:t>
      </w:r>
      <w:r w:rsidR="003403E4">
        <w:rPr>
          <w:rFonts w:ascii="Times New Roman" w:eastAsia="Times New Roman" w:hAnsi="Times New Roman" w:cs="Times New Roman"/>
          <w:b/>
          <w:sz w:val="18"/>
          <w:szCs w:val="18"/>
        </w:rPr>
        <w:t>October 1, 2018</w:t>
      </w:r>
      <w:r w:rsidR="002D38DA" w:rsidRPr="000D6641">
        <w:rPr>
          <w:rFonts w:ascii="Times New Roman" w:eastAsia="Times New Roman" w:hAnsi="Times New Roman" w:cs="Times New Roman"/>
          <w:sz w:val="18"/>
          <w:szCs w:val="18"/>
        </w:rPr>
        <w:t xml:space="preserve"> </w:t>
      </w:r>
      <w:r w:rsidR="002D38DA">
        <w:rPr>
          <w:rFonts w:ascii="Times New Roman" w:eastAsia="Times New Roman" w:hAnsi="Times New Roman" w:cs="Times New Roman"/>
          <w:sz w:val="18"/>
          <w:szCs w:val="18"/>
        </w:rPr>
        <w:t>and will continue until the positions are filled.</w:t>
      </w:r>
    </w:p>
    <w:sectPr w:rsidR="0065592A" w:rsidRPr="000D6641" w:rsidSect="0093187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4C02F" w14:textId="77777777" w:rsidR="006A65B2" w:rsidRDefault="006A65B2" w:rsidP="000D6641">
      <w:r>
        <w:separator/>
      </w:r>
    </w:p>
  </w:endnote>
  <w:endnote w:type="continuationSeparator" w:id="0">
    <w:p w14:paraId="2F6E3CB0" w14:textId="77777777" w:rsidR="006A65B2" w:rsidRDefault="006A65B2" w:rsidP="000D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Utopia">
    <w:altName w:val="Calibri"/>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5FFEF" w14:textId="77777777" w:rsidR="000D6641" w:rsidRDefault="000D6641" w:rsidP="000D6641">
    <w:r>
      <w:rPr>
        <w:rFonts w:ascii="Times New Roman" w:eastAsia="Times New Roman" w:hAnsi="Times New Roman" w:cs="Times New Roman"/>
        <w:b/>
        <w:sz w:val="16"/>
        <w:szCs w:val="16"/>
      </w:rPr>
      <w:t>As an EOE/AA employer and an ADVANCE Institution that strives to create an academic climate in which the dignity of all individuals is respected and maintained, the University of North Carolina at Charlotte encourages applications from all underrepresented groups. All finalists are subject to criminal background checks.</w:t>
    </w:r>
  </w:p>
  <w:p w14:paraId="1828340A" w14:textId="77777777" w:rsidR="000D6641" w:rsidRPr="000D6641" w:rsidRDefault="000D6641" w:rsidP="000D6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574F2" w14:textId="77777777" w:rsidR="006A65B2" w:rsidRDefault="006A65B2" w:rsidP="000D6641">
      <w:r>
        <w:separator/>
      </w:r>
    </w:p>
  </w:footnote>
  <w:footnote w:type="continuationSeparator" w:id="0">
    <w:p w14:paraId="50FBCCC3" w14:textId="77777777" w:rsidR="006A65B2" w:rsidRDefault="006A65B2" w:rsidP="000D6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3B151C5E" w14:paraId="22C89755" w14:textId="77777777" w:rsidTr="3B151C5E">
      <w:tc>
        <w:tcPr>
          <w:tcW w:w="3120" w:type="dxa"/>
        </w:tcPr>
        <w:p w14:paraId="2C6CC1FB" w14:textId="0A42F3FF" w:rsidR="3B151C5E" w:rsidRDefault="3B151C5E" w:rsidP="00931873">
          <w:pPr>
            <w:pStyle w:val="Header"/>
            <w:ind w:left="-115"/>
          </w:pPr>
        </w:p>
      </w:tc>
      <w:tc>
        <w:tcPr>
          <w:tcW w:w="3120" w:type="dxa"/>
        </w:tcPr>
        <w:p w14:paraId="16A26E41" w14:textId="2715E39E" w:rsidR="3B151C5E" w:rsidRDefault="3B151C5E" w:rsidP="00931873">
          <w:pPr>
            <w:pStyle w:val="Header"/>
            <w:jc w:val="center"/>
          </w:pPr>
        </w:p>
      </w:tc>
      <w:tc>
        <w:tcPr>
          <w:tcW w:w="3120" w:type="dxa"/>
        </w:tcPr>
        <w:p w14:paraId="1FE18A70" w14:textId="797C5955" w:rsidR="3B151C5E" w:rsidRDefault="3B151C5E" w:rsidP="00931873">
          <w:pPr>
            <w:pStyle w:val="Header"/>
            <w:ind w:right="-115"/>
            <w:jc w:val="right"/>
          </w:pPr>
        </w:p>
      </w:tc>
    </w:tr>
  </w:tbl>
  <w:p w14:paraId="3345C1F0" w14:textId="3B641F78" w:rsidR="3B151C5E" w:rsidRDefault="3B151C5E" w:rsidP="009318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AA6492"/>
    <w:multiLevelType w:val="multilevel"/>
    <w:tmpl w:val="F47E4C3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92A"/>
    <w:rsid w:val="000164D9"/>
    <w:rsid w:val="000D6641"/>
    <w:rsid w:val="00122211"/>
    <w:rsid w:val="002328EF"/>
    <w:rsid w:val="00243172"/>
    <w:rsid w:val="002814DD"/>
    <w:rsid w:val="002858F0"/>
    <w:rsid w:val="00290003"/>
    <w:rsid w:val="002B7DA8"/>
    <w:rsid w:val="002B7ED5"/>
    <w:rsid w:val="002D32CA"/>
    <w:rsid w:val="002D38DA"/>
    <w:rsid w:val="002D510F"/>
    <w:rsid w:val="00314BD7"/>
    <w:rsid w:val="00327E94"/>
    <w:rsid w:val="00335B4A"/>
    <w:rsid w:val="003403E4"/>
    <w:rsid w:val="0037447E"/>
    <w:rsid w:val="003A164C"/>
    <w:rsid w:val="003B7543"/>
    <w:rsid w:val="003E2B7B"/>
    <w:rsid w:val="00443C77"/>
    <w:rsid w:val="004563E0"/>
    <w:rsid w:val="00464966"/>
    <w:rsid w:val="00483ED7"/>
    <w:rsid w:val="004B67FF"/>
    <w:rsid w:val="00500966"/>
    <w:rsid w:val="005F36F0"/>
    <w:rsid w:val="00607072"/>
    <w:rsid w:val="00636BC0"/>
    <w:rsid w:val="0065592A"/>
    <w:rsid w:val="00693C34"/>
    <w:rsid w:val="006A65B2"/>
    <w:rsid w:val="006C6399"/>
    <w:rsid w:val="00740077"/>
    <w:rsid w:val="0076475E"/>
    <w:rsid w:val="007851D1"/>
    <w:rsid w:val="0079297C"/>
    <w:rsid w:val="007D2D5B"/>
    <w:rsid w:val="007D5C1B"/>
    <w:rsid w:val="007E78D7"/>
    <w:rsid w:val="008662B2"/>
    <w:rsid w:val="008A1D94"/>
    <w:rsid w:val="008F7CD5"/>
    <w:rsid w:val="00931873"/>
    <w:rsid w:val="00974436"/>
    <w:rsid w:val="00990841"/>
    <w:rsid w:val="009B6B80"/>
    <w:rsid w:val="00A000C7"/>
    <w:rsid w:val="00A35A7B"/>
    <w:rsid w:val="00A44168"/>
    <w:rsid w:val="00A72082"/>
    <w:rsid w:val="00A72135"/>
    <w:rsid w:val="00A72F93"/>
    <w:rsid w:val="00A96166"/>
    <w:rsid w:val="00AA2C93"/>
    <w:rsid w:val="00B13323"/>
    <w:rsid w:val="00B8705B"/>
    <w:rsid w:val="00B93CF4"/>
    <w:rsid w:val="00BB00EE"/>
    <w:rsid w:val="00BC61C5"/>
    <w:rsid w:val="00C467FC"/>
    <w:rsid w:val="00CA5D78"/>
    <w:rsid w:val="00CC06A6"/>
    <w:rsid w:val="00E023CA"/>
    <w:rsid w:val="00E77E2E"/>
    <w:rsid w:val="00E85738"/>
    <w:rsid w:val="00F03F2F"/>
    <w:rsid w:val="00F31488"/>
    <w:rsid w:val="00F43620"/>
    <w:rsid w:val="00F74B91"/>
    <w:rsid w:val="00FC5645"/>
    <w:rsid w:val="00FC5A26"/>
    <w:rsid w:val="3B151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5FC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641"/>
    <w:pPr>
      <w:tabs>
        <w:tab w:val="center" w:pos="4680"/>
        <w:tab w:val="right" w:pos="9360"/>
      </w:tabs>
    </w:pPr>
  </w:style>
  <w:style w:type="character" w:customStyle="1" w:styleId="HeaderChar">
    <w:name w:val="Header Char"/>
    <w:basedOn w:val="DefaultParagraphFont"/>
    <w:link w:val="Header"/>
    <w:uiPriority w:val="99"/>
    <w:rsid w:val="000D6641"/>
  </w:style>
  <w:style w:type="paragraph" w:styleId="Footer">
    <w:name w:val="footer"/>
    <w:basedOn w:val="Normal"/>
    <w:link w:val="FooterChar"/>
    <w:uiPriority w:val="99"/>
    <w:unhideWhenUsed/>
    <w:rsid w:val="000D6641"/>
    <w:pPr>
      <w:tabs>
        <w:tab w:val="center" w:pos="4680"/>
        <w:tab w:val="right" w:pos="9360"/>
      </w:tabs>
    </w:pPr>
  </w:style>
  <w:style w:type="character" w:customStyle="1" w:styleId="FooterChar">
    <w:name w:val="Footer Char"/>
    <w:basedOn w:val="DefaultParagraphFont"/>
    <w:link w:val="Footer"/>
    <w:uiPriority w:val="99"/>
    <w:rsid w:val="000D6641"/>
  </w:style>
  <w:style w:type="character" w:styleId="Hyperlink">
    <w:name w:val="Hyperlink"/>
    <w:basedOn w:val="DefaultParagraphFont"/>
    <w:uiPriority w:val="99"/>
    <w:unhideWhenUsed/>
    <w:rsid w:val="000D6641"/>
    <w:rPr>
      <w:color w:val="0563C1" w:themeColor="hyperlink"/>
      <w:u w:val="single"/>
    </w:rPr>
  </w:style>
  <w:style w:type="paragraph" w:customStyle="1" w:styleId="Default">
    <w:name w:val="Default"/>
    <w:rsid w:val="000D6641"/>
    <w:pPr>
      <w:widowControl w:val="0"/>
      <w:autoSpaceDE w:val="0"/>
      <w:autoSpaceDN w:val="0"/>
      <w:adjustRightInd w:val="0"/>
    </w:pPr>
    <w:rPr>
      <w:rFonts w:ascii="Utopia" w:eastAsia="Times New Roman" w:hAnsi="Utopia" w:cs="Utopia"/>
      <w:color w:val="000000"/>
    </w:rPr>
  </w:style>
  <w:style w:type="paragraph" w:styleId="BalloonText">
    <w:name w:val="Balloon Text"/>
    <w:basedOn w:val="Normal"/>
    <w:link w:val="BalloonTextChar"/>
    <w:uiPriority w:val="99"/>
    <w:semiHidden/>
    <w:unhideWhenUsed/>
    <w:rsid w:val="00E8573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573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85738"/>
    <w:rPr>
      <w:sz w:val="18"/>
      <w:szCs w:val="18"/>
    </w:rPr>
  </w:style>
  <w:style w:type="paragraph" w:styleId="CommentText">
    <w:name w:val="annotation text"/>
    <w:basedOn w:val="Normal"/>
    <w:link w:val="CommentTextChar"/>
    <w:uiPriority w:val="99"/>
    <w:semiHidden/>
    <w:unhideWhenUsed/>
    <w:rsid w:val="00E85738"/>
  </w:style>
  <w:style w:type="character" w:customStyle="1" w:styleId="CommentTextChar">
    <w:name w:val="Comment Text Char"/>
    <w:basedOn w:val="DefaultParagraphFont"/>
    <w:link w:val="CommentText"/>
    <w:uiPriority w:val="99"/>
    <w:semiHidden/>
    <w:rsid w:val="00E85738"/>
  </w:style>
  <w:style w:type="paragraph" w:styleId="CommentSubject">
    <w:name w:val="annotation subject"/>
    <w:basedOn w:val="CommentText"/>
    <w:next w:val="CommentText"/>
    <w:link w:val="CommentSubjectChar"/>
    <w:uiPriority w:val="99"/>
    <w:semiHidden/>
    <w:unhideWhenUsed/>
    <w:rsid w:val="00E85738"/>
    <w:rPr>
      <w:b/>
      <w:bCs/>
      <w:sz w:val="20"/>
      <w:szCs w:val="20"/>
    </w:rPr>
  </w:style>
  <w:style w:type="character" w:customStyle="1" w:styleId="CommentSubjectChar">
    <w:name w:val="Comment Subject Char"/>
    <w:basedOn w:val="CommentTextChar"/>
    <w:link w:val="CommentSubject"/>
    <w:uiPriority w:val="99"/>
    <w:semiHidden/>
    <w:rsid w:val="00E85738"/>
    <w:rPr>
      <w:b/>
      <w:bCs/>
      <w:sz w:val="20"/>
      <w:szCs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uncc.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Wood</dc:creator>
  <cp:keywords/>
  <dc:description/>
  <cp:lastModifiedBy>Pilonieta, Paola</cp:lastModifiedBy>
  <cp:revision>2</cp:revision>
  <cp:lastPrinted>2018-06-12T18:01:00Z</cp:lastPrinted>
  <dcterms:created xsi:type="dcterms:W3CDTF">2018-07-10T02:05:00Z</dcterms:created>
  <dcterms:modified xsi:type="dcterms:W3CDTF">2018-07-10T02:05:00Z</dcterms:modified>
</cp:coreProperties>
</file>